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40D7" w14:textId="77777777" w:rsidR="00E80E88" w:rsidRDefault="00E80E88" w:rsidP="00E80E88">
      <w:pPr>
        <w:tabs>
          <w:tab w:val="left" w:pos="709"/>
          <w:tab w:val="left" w:pos="2550"/>
        </w:tabs>
        <w:spacing w:line="360" w:lineRule="auto"/>
        <w:ind w:left="720"/>
        <w:jc w:val="both"/>
        <w:rPr>
          <w:rFonts w:ascii="Times New Roman" w:hAnsi="Times New Roman"/>
          <w:b/>
        </w:rPr>
      </w:pPr>
      <w:r>
        <w:rPr>
          <w:b/>
        </w:rPr>
        <w:t>Lista zagrożeń mogących wystąpić na terenach leśnych.</w:t>
      </w:r>
    </w:p>
    <w:p w14:paraId="2A1F333A" w14:textId="77777777" w:rsidR="00E80E88" w:rsidRDefault="00E80E88" w:rsidP="00E80E88">
      <w:pPr>
        <w:tabs>
          <w:tab w:val="left" w:pos="709"/>
          <w:tab w:val="left" w:pos="2550"/>
        </w:tabs>
        <w:spacing w:line="360" w:lineRule="auto"/>
        <w:ind w:left="720"/>
        <w:jc w:val="both"/>
        <w:rPr>
          <w:b/>
        </w:rPr>
      </w:pPr>
    </w:p>
    <w:p w14:paraId="09FCF79D" w14:textId="77777777" w:rsidR="00E80E88" w:rsidRDefault="00E80E88" w:rsidP="00E80E88">
      <w:pPr>
        <w:widowControl w:val="0"/>
        <w:numPr>
          <w:ilvl w:val="0"/>
          <w:numId w:val="9"/>
        </w:numPr>
        <w:tabs>
          <w:tab w:val="left" w:pos="4820"/>
        </w:tabs>
        <w:autoSpaceDE w:val="0"/>
        <w:autoSpaceDN w:val="0"/>
        <w:spacing w:before="120" w:line="360" w:lineRule="auto"/>
        <w:ind w:left="357" w:hanging="357"/>
      </w:pPr>
      <w:r>
        <w:t>Zagrożenia pożarowe oraz związane z niekorzystnymi warunkami atmosferycznymi.</w:t>
      </w:r>
    </w:p>
    <w:p w14:paraId="48B3F6B6" w14:textId="77777777" w:rsidR="00E80E88" w:rsidRDefault="00E80E88" w:rsidP="00E80E88">
      <w:pPr>
        <w:widowControl w:val="0"/>
        <w:numPr>
          <w:ilvl w:val="0"/>
          <w:numId w:val="9"/>
        </w:numPr>
        <w:tabs>
          <w:tab w:val="left" w:pos="4820"/>
        </w:tabs>
        <w:autoSpaceDE w:val="0"/>
        <w:autoSpaceDN w:val="0"/>
        <w:spacing w:before="120" w:line="360" w:lineRule="auto"/>
        <w:ind w:left="357" w:hanging="357"/>
      </w:pPr>
      <w:r>
        <w:t>Zagrożenia związane z pracą środków transportowych oraz z transportowanym materiałem.</w:t>
      </w:r>
    </w:p>
    <w:p w14:paraId="3B0C7231" w14:textId="77777777" w:rsidR="00E80E88" w:rsidRDefault="00E80E88" w:rsidP="00E80E88">
      <w:pPr>
        <w:widowControl w:val="0"/>
        <w:numPr>
          <w:ilvl w:val="0"/>
          <w:numId w:val="9"/>
        </w:numPr>
        <w:tabs>
          <w:tab w:val="left" w:pos="4820"/>
        </w:tabs>
        <w:autoSpaceDE w:val="0"/>
        <w:autoSpaceDN w:val="0"/>
        <w:spacing w:before="120" w:line="360" w:lineRule="auto"/>
        <w:ind w:left="357" w:hanging="357"/>
      </w:pPr>
      <w:r>
        <w:t>Zagrożenia wynikające z trudnych warunków terenowych – wykroty, jary, stoki, bagna, inne miejsca niebezpieczne.</w:t>
      </w:r>
    </w:p>
    <w:p w14:paraId="6785A5FA" w14:textId="77777777" w:rsidR="00E80E88" w:rsidRDefault="00E80E88" w:rsidP="00E80E88">
      <w:pPr>
        <w:widowControl w:val="0"/>
        <w:numPr>
          <w:ilvl w:val="0"/>
          <w:numId w:val="9"/>
        </w:numPr>
        <w:tabs>
          <w:tab w:val="left" w:pos="4820"/>
        </w:tabs>
        <w:autoSpaceDE w:val="0"/>
        <w:autoSpaceDN w:val="0"/>
        <w:spacing w:before="120" w:line="360" w:lineRule="auto"/>
        <w:ind w:left="357" w:hanging="357"/>
      </w:pPr>
      <w:r>
        <w:t>Zagrożenia związane z pobytem w pobliżu dróg i innych szlaków komunikacyjnych.</w:t>
      </w:r>
    </w:p>
    <w:p w14:paraId="0D3D6268" w14:textId="77777777" w:rsidR="00E80E88" w:rsidRDefault="00E80E88" w:rsidP="00E80E88">
      <w:pPr>
        <w:widowControl w:val="0"/>
        <w:numPr>
          <w:ilvl w:val="0"/>
          <w:numId w:val="9"/>
        </w:numPr>
        <w:tabs>
          <w:tab w:val="left" w:pos="4820"/>
        </w:tabs>
        <w:autoSpaceDE w:val="0"/>
        <w:autoSpaceDN w:val="0"/>
        <w:spacing w:before="120" w:line="360" w:lineRule="auto"/>
        <w:ind w:left="357" w:hanging="357"/>
      </w:pPr>
      <w:r>
        <w:t>Zagrożenia związane z korzystaniem z dróg komunikacyjnych (np. schody, pochylnie, progi, posadzki, wykładziny, dywany).</w:t>
      </w:r>
    </w:p>
    <w:p w14:paraId="06F4E98E" w14:textId="77777777" w:rsidR="00E80E88" w:rsidRDefault="00E80E88" w:rsidP="00E80E88">
      <w:pPr>
        <w:widowControl w:val="0"/>
        <w:numPr>
          <w:ilvl w:val="0"/>
          <w:numId w:val="9"/>
        </w:numPr>
        <w:tabs>
          <w:tab w:val="left" w:pos="4820"/>
        </w:tabs>
        <w:autoSpaceDE w:val="0"/>
        <w:autoSpaceDN w:val="0"/>
        <w:spacing w:before="120" w:line="360" w:lineRule="auto"/>
        <w:ind w:left="357" w:hanging="357"/>
      </w:pPr>
      <w:r>
        <w:t>Zagrożenia związane z pobytem w pobliżu budynków i innych budowli.</w:t>
      </w:r>
    </w:p>
    <w:p w14:paraId="7CB0A1C8" w14:textId="77777777" w:rsidR="00E80E88" w:rsidRDefault="00E80E88" w:rsidP="00E80E88">
      <w:pPr>
        <w:widowControl w:val="0"/>
        <w:numPr>
          <w:ilvl w:val="0"/>
          <w:numId w:val="9"/>
        </w:numPr>
        <w:tabs>
          <w:tab w:val="left" w:pos="4820"/>
        </w:tabs>
        <w:autoSpaceDE w:val="0"/>
        <w:autoSpaceDN w:val="0"/>
        <w:spacing w:before="120" w:line="360" w:lineRule="auto"/>
        <w:ind w:left="357" w:hanging="357"/>
      </w:pPr>
      <w:r>
        <w:t>Zagrożenia związane z pobytem w pobliżu linii i urządzeń teleenergetycznych.</w:t>
      </w:r>
    </w:p>
    <w:p w14:paraId="1F3B7483" w14:textId="77777777" w:rsidR="00E80E88" w:rsidRDefault="00E80E88" w:rsidP="00E80E88">
      <w:pPr>
        <w:widowControl w:val="0"/>
        <w:numPr>
          <w:ilvl w:val="0"/>
          <w:numId w:val="9"/>
        </w:numPr>
        <w:tabs>
          <w:tab w:val="left" w:pos="4820"/>
        </w:tabs>
        <w:autoSpaceDE w:val="0"/>
        <w:autoSpaceDN w:val="0"/>
        <w:spacing w:before="120" w:line="360" w:lineRule="auto"/>
        <w:ind w:left="357" w:hanging="357"/>
      </w:pPr>
      <w:r>
        <w:t>Zagrożenia związane z upadkiem przedmiotów z wysokości (np. konary, gałęzie, surowiec).</w:t>
      </w:r>
    </w:p>
    <w:p w14:paraId="46F18CFF" w14:textId="77777777" w:rsidR="00E80E88" w:rsidRDefault="00E80E88" w:rsidP="00E80E88">
      <w:pPr>
        <w:widowControl w:val="0"/>
        <w:numPr>
          <w:ilvl w:val="0"/>
          <w:numId w:val="9"/>
        </w:numPr>
        <w:tabs>
          <w:tab w:val="left" w:pos="4820"/>
        </w:tabs>
        <w:autoSpaceDE w:val="0"/>
        <w:autoSpaceDN w:val="0"/>
        <w:spacing w:before="120" w:line="360" w:lineRule="auto"/>
        <w:ind w:left="357" w:hanging="357"/>
      </w:pPr>
      <w:r>
        <w:t>Zagrożenia w miejscach oddziaływania czynników szkodliwych i niebezpiecznych.</w:t>
      </w:r>
    </w:p>
    <w:p w14:paraId="3BBAF073" w14:textId="77777777" w:rsidR="00E80E88" w:rsidRDefault="00E80E88" w:rsidP="00E80E88">
      <w:pPr>
        <w:widowControl w:val="0"/>
        <w:numPr>
          <w:ilvl w:val="0"/>
          <w:numId w:val="9"/>
        </w:numPr>
        <w:tabs>
          <w:tab w:val="left" w:pos="4820"/>
        </w:tabs>
        <w:autoSpaceDE w:val="0"/>
        <w:autoSpaceDN w:val="0"/>
        <w:spacing w:before="120" w:line="360" w:lineRule="auto"/>
        <w:ind w:left="357" w:hanging="357"/>
      </w:pPr>
      <w:r>
        <w:t xml:space="preserve">Zagrożenia związane z ekspozycją na szkodliwe czynniki biologiczne </w:t>
      </w:r>
      <w:r>
        <w:rPr>
          <w:spacing w:val="-4"/>
        </w:rPr>
        <w:t>(np. kleszcze)</w:t>
      </w:r>
      <w:r>
        <w:t>.</w:t>
      </w:r>
    </w:p>
    <w:p w14:paraId="0DA72F24" w14:textId="77777777" w:rsidR="00E80E88" w:rsidRDefault="00E80E88" w:rsidP="00E80E88">
      <w:pPr>
        <w:widowControl w:val="0"/>
        <w:numPr>
          <w:ilvl w:val="0"/>
          <w:numId w:val="9"/>
        </w:numPr>
        <w:tabs>
          <w:tab w:val="left" w:pos="4820"/>
        </w:tabs>
        <w:autoSpaceDE w:val="0"/>
        <w:autoSpaceDN w:val="0"/>
        <w:spacing w:before="120" w:line="360" w:lineRule="auto"/>
        <w:ind w:left="357" w:hanging="357"/>
      </w:pPr>
      <w:r>
        <w:t>Zagrożenia wynikające z obecności osób postronnych.</w:t>
      </w:r>
    </w:p>
    <w:p w14:paraId="61C836DE" w14:textId="77777777" w:rsidR="00E80E88" w:rsidRDefault="00E80E88" w:rsidP="00E80E88">
      <w:pPr>
        <w:widowControl w:val="0"/>
        <w:numPr>
          <w:ilvl w:val="0"/>
          <w:numId w:val="9"/>
        </w:numPr>
        <w:tabs>
          <w:tab w:val="left" w:pos="4820"/>
        </w:tabs>
        <w:autoSpaceDE w:val="0"/>
        <w:autoSpaceDN w:val="0"/>
        <w:spacing w:before="120" w:line="360" w:lineRule="auto"/>
        <w:ind w:left="357" w:hanging="357"/>
      </w:pPr>
      <w:r>
        <w:t>Zagrożenia ze strony materiałów wybuchowych i innych przedmiotów niebezpiecznych.</w:t>
      </w:r>
    </w:p>
    <w:p w14:paraId="58EDC4BA" w14:textId="77777777" w:rsidR="00E80E88" w:rsidRDefault="00E80E88" w:rsidP="00E80E88">
      <w:pPr>
        <w:widowControl w:val="0"/>
        <w:numPr>
          <w:ilvl w:val="0"/>
          <w:numId w:val="9"/>
        </w:numPr>
        <w:tabs>
          <w:tab w:val="left" w:pos="4820"/>
        </w:tabs>
        <w:autoSpaceDE w:val="0"/>
        <w:autoSpaceDN w:val="0"/>
        <w:spacing w:before="120" w:line="360" w:lineRule="auto"/>
        <w:ind w:left="357" w:hanging="357"/>
        <w:jc w:val="both"/>
      </w:pPr>
      <w:r>
        <w:t>Zagrożenia odzwierzęce.</w:t>
      </w:r>
    </w:p>
    <w:p w14:paraId="34A10ADB" w14:textId="77777777" w:rsidR="00E80E88" w:rsidRDefault="00E80E88" w:rsidP="00E80E88">
      <w:pPr>
        <w:widowControl w:val="0"/>
        <w:numPr>
          <w:ilvl w:val="0"/>
          <w:numId w:val="9"/>
        </w:numPr>
        <w:tabs>
          <w:tab w:val="left" w:pos="4820"/>
        </w:tabs>
        <w:autoSpaceDE w:val="0"/>
        <w:autoSpaceDN w:val="0"/>
        <w:spacing w:before="120" w:line="360" w:lineRule="auto"/>
        <w:ind w:left="357" w:hanging="357"/>
        <w:jc w:val="both"/>
      </w:pPr>
      <w:r>
        <w:t>Zagrożenia pozostałe.</w:t>
      </w:r>
    </w:p>
    <w:p w14:paraId="467822D6" w14:textId="77777777" w:rsidR="00077B5E" w:rsidRPr="00E80E88" w:rsidRDefault="00077B5E" w:rsidP="00E80E88"/>
    <w:sectPr w:rsidR="00077B5E" w:rsidRPr="00E80E88" w:rsidSect="00865C03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304" w:right="964" w:bottom="1985" w:left="1701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474B" w14:textId="77777777" w:rsidR="00CE5321" w:rsidRDefault="00CE5321">
      <w:r>
        <w:separator/>
      </w:r>
    </w:p>
  </w:endnote>
  <w:endnote w:type="continuationSeparator" w:id="0">
    <w:p w14:paraId="38DACF00" w14:textId="77777777" w:rsidR="00CE5321" w:rsidRDefault="00CE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5FAC" w14:textId="77777777" w:rsidR="00A01CD4" w:rsidRDefault="00A01CD4" w:rsidP="004007F2">
    <w:r>
      <w:fldChar w:fldCharType="begin"/>
    </w:r>
    <w:r>
      <w:instrText xml:space="preserve">PAGE  </w:instrText>
    </w:r>
    <w:r>
      <w:fldChar w:fldCharType="end"/>
    </w:r>
  </w:p>
  <w:p w14:paraId="324017B6" w14:textId="77777777" w:rsidR="00A01CD4" w:rsidRDefault="00A01CD4"/>
  <w:p w14:paraId="5FDA6CDE" w14:textId="77777777" w:rsidR="00A01CD4" w:rsidRDefault="00A01C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34FF" w14:textId="03A7BADC" w:rsidR="00865C03" w:rsidRDefault="00865C03" w:rsidP="00865C03">
    <w:pPr>
      <w:rPr>
        <w:rFonts w:cs="Arial"/>
        <w:sz w:val="16"/>
        <w:szCs w:val="16"/>
      </w:rPr>
    </w:pPr>
    <w:r w:rsidRPr="00D8555D">
      <w:rPr>
        <w:noProof/>
      </w:rPr>
      <w:drawing>
        <wp:inline distT="0" distB="0" distL="0" distR="0" wp14:anchorId="2E353A67" wp14:editId="4B0E42C1">
          <wp:extent cx="403860" cy="533400"/>
          <wp:effectExtent l="0" t="0" r="0" b="0"/>
          <wp:docPr id="5" name="Obraz 85" descr="C:\Documents and Settings\bozena.lubiniecka\Pulpit\PE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5" descr="C:\Documents and Settings\bozena.lubiniecka\Pulpit\PEF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</w:t>
    </w:r>
  </w:p>
  <w:p w14:paraId="1B3D233C" w14:textId="77777777" w:rsidR="00865C03" w:rsidRDefault="00865C03" w:rsidP="00865C03">
    <w:pPr>
      <w:rPr>
        <w:rFonts w:cs="Arial"/>
        <w:sz w:val="16"/>
        <w:szCs w:val="16"/>
      </w:rPr>
    </w:pPr>
    <w:r w:rsidRPr="008A5CF7">
      <w:rPr>
        <w:rFonts w:cs="Arial"/>
        <w:noProof/>
        <w:color w:val="005023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AC21BD" wp14:editId="6F9703A8">
              <wp:simplePos x="0" y="0"/>
              <wp:positionH relativeFrom="column">
                <wp:posOffset>-34290</wp:posOffset>
              </wp:positionH>
              <wp:positionV relativeFrom="paragraph">
                <wp:posOffset>27305</wp:posOffset>
              </wp:positionV>
              <wp:extent cx="6033135" cy="0"/>
              <wp:effectExtent l="7620" t="10795" r="7620" b="8255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31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2DCE9C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2.15pt" to="472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" strokecolor="#005846" strokeweight=".5pt"/>
          </w:pict>
        </mc:Fallback>
      </mc:AlternateContent>
    </w:r>
  </w:p>
  <w:p w14:paraId="137D6D5F" w14:textId="77777777" w:rsidR="00865C03" w:rsidRDefault="00865C03" w:rsidP="00865C03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74467C" wp14:editId="7AC0BFA9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0" b="0"/>
              <wp:wrapNone/>
              <wp:docPr id="9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DA18B" w14:textId="77777777" w:rsidR="00865C03" w:rsidRPr="00807343" w:rsidRDefault="00865C03" w:rsidP="00865C03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4467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361.5pt;margin-top:3.7pt;width:109.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" strokecolor="white" strokeweight="0">
              <v:textbox inset=",0">
                <w:txbxContent>
                  <w:p w14:paraId="619DA18B" w14:textId="77777777" w:rsidR="00865C03" w:rsidRPr="00807343" w:rsidRDefault="00865C03" w:rsidP="00865C03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Strzebielino, ul. Ofiar Stutthofu 47, 84-242 Luzino</w:t>
    </w:r>
    <w:r>
      <w:tab/>
    </w:r>
  </w:p>
  <w:p w14:paraId="4DD98E4F" w14:textId="77777777" w:rsidR="00865C03" w:rsidRPr="00C2605A" w:rsidRDefault="00865C03" w:rsidP="00865C03">
    <w:pPr>
      <w:rPr>
        <w:rFonts w:cs="Arial"/>
        <w:sz w:val="16"/>
        <w:szCs w:val="16"/>
        <w:lang w:val="en-US"/>
      </w:rPr>
    </w:pPr>
    <w:r w:rsidRPr="00C2605A">
      <w:rPr>
        <w:rFonts w:cs="Arial"/>
        <w:sz w:val="16"/>
        <w:szCs w:val="16"/>
        <w:lang w:val="en-US"/>
      </w:rPr>
      <w:t xml:space="preserve">tel.: +48 58 67-82-077, fax: +48 58 67-82-078, e-mail: </w:t>
    </w:r>
    <w:hyperlink r:id="rId2" w:history="1">
      <w:r w:rsidRPr="00C2605A">
        <w:rPr>
          <w:rStyle w:val="Hipercze"/>
          <w:rFonts w:cs="Arial"/>
          <w:sz w:val="16"/>
          <w:szCs w:val="16"/>
          <w:lang w:val="en-US"/>
        </w:rPr>
        <w:t>strzebielino@gdansk.lasy.gov.pl</w:t>
      </w:r>
    </w:hyperlink>
  </w:p>
  <w:p w14:paraId="6F3B34CA" w14:textId="17278172" w:rsidR="00A01CD4" w:rsidRPr="00865C03" w:rsidRDefault="00A01CD4" w:rsidP="00865C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FD22" w14:textId="77777777" w:rsidR="00932991" w:rsidRDefault="00C30E88" w:rsidP="00B35B2C">
    <w:r>
      <w:t xml:space="preserve">  </w:t>
    </w:r>
    <w:r w:rsidR="002B5ED4">
      <w:t xml:space="preserve"> </w:t>
    </w:r>
    <w:r>
      <w:t xml:space="preserve">                                                                                                                  </w:t>
    </w:r>
    <w:r w:rsidR="002B5ED4">
      <w:t xml:space="preserve">                                                                              </w:t>
    </w:r>
    <w:r w:rsidR="00BC6624">
      <w:t xml:space="preserve">              </w:t>
    </w:r>
    <w:r>
      <w:t xml:space="preserve">            </w:t>
    </w:r>
    <w:r w:rsidR="00BC6624">
      <w:t xml:space="preserve">                </w:t>
    </w:r>
    <w:r w:rsidR="00C314BA">
      <w:t xml:space="preserve">  </w:t>
    </w:r>
    <w:r>
      <w:t xml:space="preserve">                                                                                                      </w:t>
    </w:r>
    <w:r w:rsidR="00BC6624">
      <w:t xml:space="preserve"> </w:t>
    </w:r>
    <w:r w:rsidR="00932991">
      <w:t xml:space="preserve"> </w:t>
    </w:r>
  </w:p>
  <w:p w14:paraId="3ACAE0F6" w14:textId="77777777" w:rsidR="003B10DB" w:rsidRDefault="00932991" w:rsidP="00B35B2C">
    <w:r>
      <w:t xml:space="preserve">                                                                                                                            </w:t>
    </w:r>
    <w:r w:rsidR="003B10DB">
      <w:t xml:space="preserve"> </w:t>
    </w:r>
  </w:p>
  <w:p w14:paraId="14250E84" w14:textId="77777777" w:rsidR="00A01CD4" w:rsidRPr="00807343" w:rsidRDefault="003B10DB" w:rsidP="00B35B2C">
    <w:r>
      <w:t xml:space="preserve">   </w:t>
    </w:r>
    <w:r w:rsidRPr="00932991">
      <w:rPr>
        <w:noProof/>
      </w:rPr>
      <w:drawing>
        <wp:inline distT="0" distB="0" distL="0" distR="0" wp14:anchorId="66E8E22F" wp14:editId="0F3A21D5">
          <wp:extent cx="403241" cy="533400"/>
          <wp:effectExtent l="0" t="0" r="0" b="0"/>
          <wp:docPr id="6" name="Obraz 6" descr="C:\Documents and Settings\bozena.lubiniecka\Pulpit\PE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ozena.lubiniecka\Pulpit\PEF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645" cy="536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="002D702C">
      <w:t xml:space="preserve">          </w:t>
    </w:r>
    <w:r w:rsidR="00987223">
      <w:t xml:space="preserve">    </w:t>
    </w:r>
    <w:r w:rsidR="002D702C">
      <w:t xml:space="preserve">   </w:t>
    </w:r>
    <w:r w:rsidR="005414BA">
      <w:rPr>
        <w:noProof/>
      </w:rPr>
      <w:t xml:space="preserve">                                                     </w:t>
    </w:r>
    <w:r>
      <w:t xml:space="preserve">                               </w:t>
    </w:r>
    <w:r w:rsidR="002D702C" w:rsidRPr="00C30E88">
      <w:rPr>
        <w:noProof/>
      </w:rPr>
      <w:drawing>
        <wp:inline distT="0" distB="0" distL="0" distR="0" wp14:anchorId="4430AC6A" wp14:editId="1A5335A7">
          <wp:extent cx="396039" cy="578827"/>
          <wp:effectExtent l="0" t="0" r="4445" b="0"/>
          <wp:docPr id="7" name="Obraz 7" descr="Fsc_logo_jpg5pism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c_logo_jpg5pism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442" cy="582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</w:p>
  <w:p w14:paraId="6CAAACED" w14:textId="77777777" w:rsidR="00A01CD4" w:rsidRPr="00807343" w:rsidRDefault="00441962" w:rsidP="00B35B2C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3E04AA" wp14:editId="37459BB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50F3E3" id="Line 57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Nsg9fY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14:paraId="6AB8EB2B" w14:textId="7E4E65CF" w:rsidR="00A01CD4" w:rsidRDefault="00441962" w:rsidP="00B35B2C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472960B" wp14:editId="3AF2D513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72F27A" w14:textId="77777777" w:rsidR="00A01CD4" w:rsidRPr="00807343" w:rsidRDefault="00A01CD4" w:rsidP="00B35B2C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2960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61.5pt;margin-top:3.7pt;width:109.6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" strokecolor="white" strokeweight="0">
              <v:textbox inset=",0">
                <w:txbxContent>
                  <w:p w14:paraId="1072F27A" w14:textId="77777777" w:rsidR="00A01CD4" w:rsidRPr="00807343" w:rsidRDefault="00A01CD4" w:rsidP="00B35B2C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40E59">
      <w:t>Nadleśnictwo Strzebielino</w:t>
    </w:r>
    <w:r>
      <w:t>, ul. Ofiar Stutthofu 47</w:t>
    </w:r>
    <w:r w:rsidR="00240E59">
      <w:t>,</w:t>
    </w:r>
    <w:r w:rsidR="00C320A9">
      <w:t xml:space="preserve"> </w:t>
    </w:r>
    <w:r w:rsidR="00240E59">
      <w:t>84-242 Luzino</w:t>
    </w:r>
    <w:r w:rsidR="00A01CD4">
      <w:tab/>
    </w:r>
  </w:p>
  <w:p w14:paraId="5322C030" w14:textId="2CA3DF0C" w:rsidR="00A01CD4" w:rsidRPr="0044573E" w:rsidRDefault="00240E59" w:rsidP="00B35B2C">
    <w:pPr>
      <w:pStyle w:val="LPstopka"/>
      <w:rPr>
        <w:lang w:val="en-US"/>
      </w:rPr>
    </w:pPr>
    <w:r>
      <w:rPr>
        <w:lang w:val="en-US"/>
      </w:rPr>
      <w:t xml:space="preserve">tel.: +48 58 </w:t>
    </w:r>
    <w:r w:rsidRPr="00240E59">
      <w:rPr>
        <w:lang w:val="en-US"/>
      </w:rPr>
      <w:t>678207</w:t>
    </w:r>
    <w:r w:rsidR="00C320A9">
      <w:rPr>
        <w:lang w:val="en-US"/>
      </w:rPr>
      <w:t>8</w:t>
    </w:r>
    <w:r w:rsidR="0044573E">
      <w:rPr>
        <w:lang w:val="en-US"/>
      </w:rPr>
      <w:t xml:space="preserve">, fax: +48 </w:t>
    </w:r>
    <w:r>
      <w:rPr>
        <w:lang w:val="en-US"/>
      </w:rPr>
      <w:t xml:space="preserve">58 </w:t>
    </w:r>
    <w:r w:rsidRPr="00240E59">
      <w:rPr>
        <w:lang w:val="en-US"/>
      </w:rPr>
      <w:t>6782078</w:t>
    </w:r>
    <w:r w:rsidR="00C320A9">
      <w:rPr>
        <w:lang w:val="en-US"/>
      </w:rPr>
      <w:t xml:space="preserve"> w. 100</w:t>
    </w:r>
    <w:r w:rsidR="0044573E">
      <w:rPr>
        <w:lang w:val="en-US"/>
      </w:rPr>
      <w:t xml:space="preserve">, e-mail: </w:t>
    </w:r>
    <w:hyperlink r:id="rId3" w:history="1">
      <w:r w:rsidR="002D702C" w:rsidRPr="00146093">
        <w:rPr>
          <w:rStyle w:val="Hipercze"/>
          <w:lang w:val="en-US"/>
        </w:rPr>
        <w:t>strzebielino@gdansk.lasy.gov.pl</w:t>
      </w:r>
    </w:hyperlink>
    <w:permStart w:id="307056315" w:edGrp="everyone"/>
    <w:r w:rsidR="002D702C">
      <w:rPr>
        <w:lang w:val="en-US"/>
      </w:rPr>
      <w:t xml:space="preserve"> </w:t>
    </w:r>
    <w:permEnd w:id="3070563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5E1E" w14:textId="77777777" w:rsidR="00CE5321" w:rsidRDefault="00CE5321">
      <w:r>
        <w:separator/>
      </w:r>
    </w:p>
  </w:footnote>
  <w:footnote w:type="continuationSeparator" w:id="0">
    <w:p w14:paraId="1D656D1C" w14:textId="77777777" w:rsidR="00CE5321" w:rsidRDefault="00CE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EE5C" w14:textId="3A6A3884" w:rsidR="00865C03" w:rsidRPr="00865C03" w:rsidRDefault="00865C03" w:rsidP="00865C03">
    <w:pPr>
      <w:tabs>
        <w:tab w:val="left" w:pos="1276"/>
      </w:tabs>
      <w:rPr>
        <w:rFonts w:ascii="Times New Roman" w:hAnsi="Times New Roman"/>
      </w:rPr>
    </w:pPr>
    <w:r w:rsidRPr="00865C03">
      <w:rPr>
        <w:rFonts w:ascii="Times New Roman" w:hAnsi="Times New Roman"/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C15D2B" wp14:editId="4B20052D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8383D2" w14:textId="77777777" w:rsidR="00865C03" w:rsidRPr="00AD1AC6" w:rsidRDefault="00865C03" w:rsidP="00865C03">
                          <w:pPr>
                            <w:ind w:left="-142" w:firstLine="142"/>
                            <w:rPr>
                              <w:rFonts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5023"/>
                            </w:rPr>
                            <w:t>Nadleśnictwo Strzebielino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15D2B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" fillcolor="window" stroked="f" strokeweight=".5pt">
              <v:textbox>
                <w:txbxContent>
                  <w:p w14:paraId="218383D2" w14:textId="77777777" w:rsidR="00865C03" w:rsidRPr="00AD1AC6" w:rsidRDefault="00865C03" w:rsidP="00865C03">
                    <w:pPr>
                      <w:ind w:left="-142" w:firstLine="142"/>
                      <w:rPr>
                        <w:rFonts w:cs="Arial"/>
                        <w:b/>
                        <w:color w:val="005023"/>
                      </w:rPr>
                    </w:pPr>
                    <w:r>
                      <w:rPr>
                        <w:rFonts w:cs="Arial"/>
                        <w:b/>
                        <w:color w:val="005023"/>
                      </w:rPr>
                      <w:t>Nadleśnictwo Strzebielino</w:t>
                    </w:r>
                  </w:p>
                </w:txbxContent>
              </v:textbox>
            </v:shape>
          </w:pict>
        </mc:Fallback>
      </mc:AlternateContent>
    </w:r>
    <w:r w:rsidRPr="00865C03">
      <w:rPr>
        <w:rFonts w:ascii="Times New Roman" w:hAnsi="Times New Roman"/>
        <w:noProof/>
        <w:color w:val="005023"/>
      </w:rPr>
      <w:t xml:space="preserve"> </w:t>
    </w:r>
    <w:r w:rsidRPr="00865C03">
      <w:rPr>
        <w:rFonts w:ascii="Times New Roman" w:hAnsi="Times New Roman"/>
        <w:noProof/>
        <w:color w:val="FF0000"/>
      </w:rPr>
      <w:drawing>
        <wp:inline distT="0" distB="0" distL="0" distR="0" wp14:anchorId="26735EEC" wp14:editId="330D59D4">
          <wp:extent cx="519374" cy="50996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65C03">
      <w:rPr>
        <w:rFonts w:ascii="Times New Roman" w:hAnsi="Times New Roman"/>
        <w:noProof/>
        <w:color w:val="FF0000"/>
      </w:rPr>
      <w:t xml:space="preserve"> </w:t>
    </w:r>
    <w:r w:rsidRPr="00865C03">
      <w:rPr>
        <w:rFonts w:ascii="Times New Roman" w:hAnsi="Times New Roman"/>
        <w:noProof/>
        <w:color w:val="005023"/>
      </w:rPr>
      <mc:AlternateContent>
        <mc:Choice Requires="wpc">
          <w:drawing>
            <wp:inline distT="0" distB="0" distL="0" distR="0" wp14:anchorId="223BE88B" wp14:editId="6F54DDC2">
              <wp:extent cx="6911975" cy="228600"/>
              <wp:effectExtent l="13335" t="635" r="0" b="0"/>
              <wp:docPr id="94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81D24AF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C66"/>
    <w:multiLevelType w:val="hybridMultilevel"/>
    <w:tmpl w:val="B44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CE0"/>
    <w:multiLevelType w:val="hybridMultilevel"/>
    <w:tmpl w:val="757A2D9E"/>
    <w:lvl w:ilvl="0" w:tplc="74AA0974">
      <w:start w:val="1"/>
      <w:numFmt w:val="decimal"/>
      <w:pStyle w:val="LPNumerowani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2B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874309"/>
    <w:multiLevelType w:val="hybridMultilevel"/>
    <w:tmpl w:val="5D1A4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B10B2"/>
    <w:multiLevelType w:val="hybridMultilevel"/>
    <w:tmpl w:val="819A7E3E"/>
    <w:lvl w:ilvl="0" w:tplc="A40CF158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A38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C43AB9"/>
    <w:multiLevelType w:val="hybridMultilevel"/>
    <w:tmpl w:val="F8A0D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12331"/>
    <w:multiLevelType w:val="hybridMultilevel"/>
    <w:tmpl w:val="ED3A8A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6F9102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760684571">
    <w:abstractNumId w:val="8"/>
  </w:num>
  <w:num w:numId="2" w16cid:durableId="188832568">
    <w:abstractNumId w:val="4"/>
  </w:num>
  <w:num w:numId="3" w16cid:durableId="474952282">
    <w:abstractNumId w:val="1"/>
  </w:num>
  <w:num w:numId="4" w16cid:durableId="934438121">
    <w:abstractNumId w:val="0"/>
  </w:num>
  <w:num w:numId="5" w16cid:durableId="1818917519">
    <w:abstractNumId w:val="6"/>
  </w:num>
  <w:num w:numId="6" w16cid:durableId="1862090257">
    <w:abstractNumId w:val="5"/>
  </w:num>
  <w:num w:numId="7" w16cid:durableId="1050611694">
    <w:abstractNumId w:val="2"/>
  </w:num>
  <w:num w:numId="8" w16cid:durableId="31082375">
    <w:abstractNumId w:val="3"/>
  </w:num>
  <w:num w:numId="9" w16cid:durableId="570123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962"/>
    <w:rsid w:val="000006C8"/>
    <w:rsid w:val="00004FA7"/>
    <w:rsid w:val="0001208F"/>
    <w:rsid w:val="00015134"/>
    <w:rsid w:val="000248A2"/>
    <w:rsid w:val="0002532D"/>
    <w:rsid w:val="00032320"/>
    <w:rsid w:val="0003333C"/>
    <w:rsid w:val="00033C84"/>
    <w:rsid w:val="0004103C"/>
    <w:rsid w:val="00045F5B"/>
    <w:rsid w:val="000469EC"/>
    <w:rsid w:val="00046E92"/>
    <w:rsid w:val="0004783C"/>
    <w:rsid w:val="00050EDE"/>
    <w:rsid w:val="00051955"/>
    <w:rsid w:val="00056934"/>
    <w:rsid w:val="0006744A"/>
    <w:rsid w:val="00072BB7"/>
    <w:rsid w:val="000742F6"/>
    <w:rsid w:val="00075DB4"/>
    <w:rsid w:val="00077B5E"/>
    <w:rsid w:val="0008515B"/>
    <w:rsid w:val="00085C36"/>
    <w:rsid w:val="000877D0"/>
    <w:rsid w:val="00087E09"/>
    <w:rsid w:val="000932B2"/>
    <w:rsid w:val="00093769"/>
    <w:rsid w:val="00093B23"/>
    <w:rsid w:val="00093B4D"/>
    <w:rsid w:val="000965B6"/>
    <w:rsid w:val="000A10B2"/>
    <w:rsid w:val="000B43DD"/>
    <w:rsid w:val="000C0E27"/>
    <w:rsid w:val="000C52BF"/>
    <w:rsid w:val="000C58FB"/>
    <w:rsid w:val="000C622E"/>
    <w:rsid w:val="000C7F45"/>
    <w:rsid w:val="000D44DB"/>
    <w:rsid w:val="000E0124"/>
    <w:rsid w:val="000E3122"/>
    <w:rsid w:val="000F440D"/>
    <w:rsid w:val="000F608D"/>
    <w:rsid w:val="00110091"/>
    <w:rsid w:val="00110784"/>
    <w:rsid w:val="0011258E"/>
    <w:rsid w:val="0011313B"/>
    <w:rsid w:val="00113C99"/>
    <w:rsid w:val="00115E06"/>
    <w:rsid w:val="00120355"/>
    <w:rsid w:val="0012399D"/>
    <w:rsid w:val="00125BE4"/>
    <w:rsid w:val="00127F74"/>
    <w:rsid w:val="001309E0"/>
    <w:rsid w:val="0013196D"/>
    <w:rsid w:val="001377E7"/>
    <w:rsid w:val="0014311C"/>
    <w:rsid w:val="00146A84"/>
    <w:rsid w:val="00153E65"/>
    <w:rsid w:val="00156BA6"/>
    <w:rsid w:val="0016009A"/>
    <w:rsid w:val="00163E4D"/>
    <w:rsid w:val="00164DF9"/>
    <w:rsid w:val="00165FED"/>
    <w:rsid w:val="00173851"/>
    <w:rsid w:val="0018407A"/>
    <w:rsid w:val="00186BDC"/>
    <w:rsid w:val="0018708F"/>
    <w:rsid w:val="0018743F"/>
    <w:rsid w:val="00191900"/>
    <w:rsid w:val="00194B5F"/>
    <w:rsid w:val="00194F25"/>
    <w:rsid w:val="00197383"/>
    <w:rsid w:val="001A1D71"/>
    <w:rsid w:val="001A27B8"/>
    <w:rsid w:val="001A2E87"/>
    <w:rsid w:val="001A395C"/>
    <w:rsid w:val="001A7775"/>
    <w:rsid w:val="001B27CF"/>
    <w:rsid w:val="001B53E8"/>
    <w:rsid w:val="001B5B26"/>
    <w:rsid w:val="001C0C0B"/>
    <w:rsid w:val="001C2587"/>
    <w:rsid w:val="001C4EF0"/>
    <w:rsid w:val="001C5508"/>
    <w:rsid w:val="001D0591"/>
    <w:rsid w:val="001D0E69"/>
    <w:rsid w:val="001D4E59"/>
    <w:rsid w:val="001D769B"/>
    <w:rsid w:val="001E6C3C"/>
    <w:rsid w:val="001F116C"/>
    <w:rsid w:val="001F2323"/>
    <w:rsid w:val="00212D0C"/>
    <w:rsid w:val="00215314"/>
    <w:rsid w:val="0022005F"/>
    <w:rsid w:val="0022135F"/>
    <w:rsid w:val="00221FAE"/>
    <w:rsid w:val="002247DB"/>
    <w:rsid w:val="00227BA5"/>
    <w:rsid w:val="0023008E"/>
    <w:rsid w:val="00231031"/>
    <w:rsid w:val="00232536"/>
    <w:rsid w:val="002337C6"/>
    <w:rsid w:val="00233A94"/>
    <w:rsid w:val="00234DAB"/>
    <w:rsid w:val="00236F88"/>
    <w:rsid w:val="00240E59"/>
    <w:rsid w:val="002410D0"/>
    <w:rsid w:val="00251B09"/>
    <w:rsid w:val="00254089"/>
    <w:rsid w:val="002552E0"/>
    <w:rsid w:val="00256A5C"/>
    <w:rsid w:val="00257810"/>
    <w:rsid w:val="00262E27"/>
    <w:rsid w:val="00263222"/>
    <w:rsid w:val="0026384B"/>
    <w:rsid w:val="00264259"/>
    <w:rsid w:val="0027592C"/>
    <w:rsid w:val="002764A6"/>
    <w:rsid w:val="00277824"/>
    <w:rsid w:val="0028098E"/>
    <w:rsid w:val="00281AF8"/>
    <w:rsid w:val="00282D31"/>
    <w:rsid w:val="00285640"/>
    <w:rsid w:val="0029113B"/>
    <w:rsid w:val="00292761"/>
    <w:rsid w:val="0029278D"/>
    <w:rsid w:val="002939BE"/>
    <w:rsid w:val="00294773"/>
    <w:rsid w:val="00294C04"/>
    <w:rsid w:val="0029735F"/>
    <w:rsid w:val="002A1B43"/>
    <w:rsid w:val="002B2B0C"/>
    <w:rsid w:val="002B5607"/>
    <w:rsid w:val="002B5ED4"/>
    <w:rsid w:val="002B7DB6"/>
    <w:rsid w:val="002C0B3D"/>
    <w:rsid w:val="002C1A4A"/>
    <w:rsid w:val="002C4161"/>
    <w:rsid w:val="002C5240"/>
    <w:rsid w:val="002C76D3"/>
    <w:rsid w:val="002D0D24"/>
    <w:rsid w:val="002D14AC"/>
    <w:rsid w:val="002D27A3"/>
    <w:rsid w:val="002D51BC"/>
    <w:rsid w:val="002D5E2A"/>
    <w:rsid w:val="002D702C"/>
    <w:rsid w:val="002D7FB5"/>
    <w:rsid w:val="002E23AB"/>
    <w:rsid w:val="002E3116"/>
    <w:rsid w:val="002F4266"/>
    <w:rsid w:val="002F5C11"/>
    <w:rsid w:val="002F6038"/>
    <w:rsid w:val="002F79CC"/>
    <w:rsid w:val="003017D9"/>
    <w:rsid w:val="00321820"/>
    <w:rsid w:val="0032226D"/>
    <w:rsid w:val="0032337D"/>
    <w:rsid w:val="00331417"/>
    <w:rsid w:val="00332FEB"/>
    <w:rsid w:val="00336E41"/>
    <w:rsid w:val="0033720F"/>
    <w:rsid w:val="0034463F"/>
    <w:rsid w:val="0034566E"/>
    <w:rsid w:val="00347512"/>
    <w:rsid w:val="00351130"/>
    <w:rsid w:val="00356E91"/>
    <w:rsid w:val="00357BA7"/>
    <w:rsid w:val="00360811"/>
    <w:rsid w:val="00365D6A"/>
    <w:rsid w:val="00366398"/>
    <w:rsid w:val="003719B6"/>
    <w:rsid w:val="0037276B"/>
    <w:rsid w:val="0037449A"/>
    <w:rsid w:val="00375CC4"/>
    <w:rsid w:val="00376B31"/>
    <w:rsid w:val="00376C78"/>
    <w:rsid w:val="0038052B"/>
    <w:rsid w:val="00383CFC"/>
    <w:rsid w:val="00386A9B"/>
    <w:rsid w:val="00386F20"/>
    <w:rsid w:val="003A1ECB"/>
    <w:rsid w:val="003A314F"/>
    <w:rsid w:val="003A4FEE"/>
    <w:rsid w:val="003B10DB"/>
    <w:rsid w:val="003B21E6"/>
    <w:rsid w:val="003C07EB"/>
    <w:rsid w:val="003C3789"/>
    <w:rsid w:val="003D047B"/>
    <w:rsid w:val="003D6834"/>
    <w:rsid w:val="003E0912"/>
    <w:rsid w:val="003E78CC"/>
    <w:rsid w:val="003F0C58"/>
    <w:rsid w:val="003F2838"/>
    <w:rsid w:val="003F3C24"/>
    <w:rsid w:val="003F6922"/>
    <w:rsid w:val="003F7F6E"/>
    <w:rsid w:val="004007F2"/>
    <w:rsid w:val="00401F34"/>
    <w:rsid w:val="0040239C"/>
    <w:rsid w:val="00411B4A"/>
    <w:rsid w:val="00416AFF"/>
    <w:rsid w:val="00422504"/>
    <w:rsid w:val="00425BB0"/>
    <w:rsid w:val="0043146F"/>
    <w:rsid w:val="00431B0A"/>
    <w:rsid w:val="00441962"/>
    <w:rsid w:val="00441E3C"/>
    <w:rsid w:val="0044271E"/>
    <w:rsid w:val="0044331E"/>
    <w:rsid w:val="004444D3"/>
    <w:rsid w:val="00444FDF"/>
    <w:rsid w:val="0044573E"/>
    <w:rsid w:val="0044797F"/>
    <w:rsid w:val="00452ED2"/>
    <w:rsid w:val="00460F0C"/>
    <w:rsid w:val="00462A50"/>
    <w:rsid w:val="00465E85"/>
    <w:rsid w:val="0046639A"/>
    <w:rsid w:val="004668D3"/>
    <w:rsid w:val="00470726"/>
    <w:rsid w:val="00482884"/>
    <w:rsid w:val="0049014A"/>
    <w:rsid w:val="00497B10"/>
    <w:rsid w:val="004A10FC"/>
    <w:rsid w:val="004B067E"/>
    <w:rsid w:val="004B35CE"/>
    <w:rsid w:val="004B5C68"/>
    <w:rsid w:val="004B7C32"/>
    <w:rsid w:val="004C0663"/>
    <w:rsid w:val="004C681B"/>
    <w:rsid w:val="004D1A14"/>
    <w:rsid w:val="004D1A64"/>
    <w:rsid w:val="004D20C5"/>
    <w:rsid w:val="004E126E"/>
    <w:rsid w:val="004E68D8"/>
    <w:rsid w:val="004E776C"/>
    <w:rsid w:val="004E7E82"/>
    <w:rsid w:val="004F00C1"/>
    <w:rsid w:val="004F4E2E"/>
    <w:rsid w:val="004F6399"/>
    <w:rsid w:val="00504FF0"/>
    <w:rsid w:val="005068A6"/>
    <w:rsid w:val="00512D2D"/>
    <w:rsid w:val="005220A0"/>
    <w:rsid w:val="00522131"/>
    <w:rsid w:val="0052347C"/>
    <w:rsid w:val="005305AA"/>
    <w:rsid w:val="00532EC7"/>
    <w:rsid w:val="005340A1"/>
    <w:rsid w:val="005347DA"/>
    <w:rsid w:val="0053676A"/>
    <w:rsid w:val="005414BA"/>
    <w:rsid w:val="00545BB9"/>
    <w:rsid w:val="00553A2E"/>
    <w:rsid w:val="005543F2"/>
    <w:rsid w:val="00555030"/>
    <w:rsid w:val="005645DF"/>
    <w:rsid w:val="00565370"/>
    <w:rsid w:val="00570FE7"/>
    <w:rsid w:val="00571F86"/>
    <w:rsid w:val="005806A4"/>
    <w:rsid w:val="00581122"/>
    <w:rsid w:val="00582968"/>
    <w:rsid w:val="0058346B"/>
    <w:rsid w:val="00583A96"/>
    <w:rsid w:val="00587D65"/>
    <w:rsid w:val="0059130F"/>
    <w:rsid w:val="00593C7D"/>
    <w:rsid w:val="00593CB3"/>
    <w:rsid w:val="005A31E9"/>
    <w:rsid w:val="005A33A4"/>
    <w:rsid w:val="005B3F03"/>
    <w:rsid w:val="005B645C"/>
    <w:rsid w:val="005B67AA"/>
    <w:rsid w:val="005C5327"/>
    <w:rsid w:val="005D385A"/>
    <w:rsid w:val="005D42DB"/>
    <w:rsid w:val="005D43BC"/>
    <w:rsid w:val="005D4476"/>
    <w:rsid w:val="005D4702"/>
    <w:rsid w:val="005E00B5"/>
    <w:rsid w:val="005E7B41"/>
    <w:rsid w:val="005F53C4"/>
    <w:rsid w:val="006012A7"/>
    <w:rsid w:val="0060421F"/>
    <w:rsid w:val="006056C4"/>
    <w:rsid w:val="00612841"/>
    <w:rsid w:val="00612DBF"/>
    <w:rsid w:val="006152F5"/>
    <w:rsid w:val="0062325C"/>
    <w:rsid w:val="00626310"/>
    <w:rsid w:val="00627BF2"/>
    <w:rsid w:val="00630B73"/>
    <w:rsid w:val="00630F0A"/>
    <w:rsid w:val="00633367"/>
    <w:rsid w:val="00650347"/>
    <w:rsid w:val="00650B53"/>
    <w:rsid w:val="00652140"/>
    <w:rsid w:val="00662259"/>
    <w:rsid w:val="006644F9"/>
    <w:rsid w:val="00664588"/>
    <w:rsid w:val="00666E79"/>
    <w:rsid w:val="00671B7F"/>
    <w:rsid w:val="006739A6"/>
    <w:rsid w:val="00674588"/>
    <w:rsid w:val="00683053"/>
    <w:rsid w:val="00683D9C"/>
    <w:rsid w:val="00685C47"/>
    <w:rsid w:val="0069017B"/>
    <w:rsid w:val="0069132F"/>
    <w:rsid w:val="006A0DD4"/>
    <w:rsid w:val="006A5580"/>
    <w:rsid w:val="006B0660"/>
    <w:rsid w:val="006C068C"/>
    <w:rsid w:val="006C078E"/>
    <w:rsid w:val="006C1354"/>
    <w:rsid w:val="006D2152"/>
    <w:rsid w:val="006D34D4"/>
    <w:rsid w:val="006D7BC8"/>
    <w:rsid w:val="006D7D25"/>
    <w:rsid w:val="006E34F4"/>
    <w:rsid w:val="006E6849"/>
    <w:rsid w:val="006F49A5"/>
    <w:rsid w:val="007130CC"/>
    <w:rsid w:val="007135C8"/>
    <w:rsid w:val="00714B42"/>
    <w:rsid w:val="007218B3"/>
    <w:rsid w:val="007231CC"/>
    <w:rsid w:val="007238D3"/>
    <w:rsid w:val="00723E34"/>
    <w:rsid w:val="00725B3E"/>
    <w:rsid w:val="00727E87"/>
    <w:rsid w:val="00734240"/>
    <w:rsid w:val="00736BE8"/>
    <w:rsid w:val="00736D50"/>
    <w:rsid w:val="00740452"/>
    <w:rsid w:val="00742EF1"/>
    <w:rsid w:val="007433FD"/>
    <w:rsid w:val="007464BC"/>
    <w:rsid w:val="007516C5"/>
    <w:rsid w:val="00757932"/>
    <w:rsid w:val="00762995"/>
    <w:rsid w:val="0077168F"/>
    <w:rsid w:val="007725E8"/>
    <w:rsid w:val="00773775"/>
    <w:rsid w:val="00775328"/>
    <w:rsid w:val="0077697A"/>
    <w:rsid w:val="00782E22"/>
    <w:rsid w:val="00784346"/>
    <w:rsid w:val="007845E7"/>
    <w:rsid w:val="00791B59"/>
    <w:rsid w:val="00791E3D"/>
    <w:rsid w:val="007931CA"/>
    <w:rsid w:val="007A0D84"/>
    <w:rsid w:val="007B168C"/>
    <w:rsid w:val="007B62E2"/>
    <w:rsid w:val="007C1B2B"/>
    <w:rsid w:val="007C2AF6"/>
    <w:rsid w:val="007C7412"/>
    <w:rsid w:val="007E0BFB"/>
    <w:rsid w:val="007E1B2E"/>
    <w:rsid w:val="007E77E2"/>
    <w:rsid w:val="007F1E73"/>
    <w:rsid w:val="007F6F99"/>
    <w:rsid w:val="00803B57"/>
    <w:rsid w:val="00807343"/>
    <w:rsid w:val="0081104C"/>
    <w:rsid w:val="0081116D"/>
    <w:rsid w:val="0081164C"/>
    <w:rsid w:val="0081267B"/>
    <w:rsid w:val="00812994"/>
    <w:rsid w:val="0081418D"/>
    <w:rsid w:val="008143F5"/>
    <w:rsid w:val="00820210"/>
    <w:rsid w:val="00823A03"/>
    <w:rsid w:val="00823D40"/>
    <w:rsid w:val="00824A92"/>
    <w:rsid w:val="00830170"/>
    <w:rsid w:val="00833610"/>
    <w:rsid w:val="00837035"/>
    <w:rsid w:val="0084068B"/>
    <w:rsid w:val="00842F21"/>
    <w:rsid w:val="00843CCF"/>
    <w:rsid w:val="00843DB6"/>
    <w:rsid w:val="00844D43"/>
    <w:rsid w:val="008535DE"/>
    <w:rsid w:val="0085379D"/>
    <w:rsid w:val="008560CD"/>
    <w:rsid w:val="00856CE9"/>
    <w:rsid w:val="00857C96"/>
    <w:rsid w:val="008606F4"/>
    <w:rsid w:val="008637F0"/>
    <w:rsid w:val="00865C03"/>
    <w:rsid w:val="00867B51"/>
    <w:rsid w:val="00872C75"/>
    <w:rsid w:val="00882B51"/>
    <w:rsid w:val="00884C56"/>
    <w:rsid w:val="008857A2"/>
    <w:rsid w:val="00885C41"/>
    <w:rsid w:val="00890942"/>
    <w:rsid w:val="008910EB"/>
    <w:rsid w:val="00894FEF"/>
    <w:rsid w:val="008A3EA2"/>
    <w:rsid w:val="008A4F8F"/>
    <w:rsid w:val="008B0E8F"/>
    <w:rsid w:val="008B2376"/>
    <w:rsid w:val="008B2CE9"/>
    <w:rsid w:val="008B5031"/>
    <w:rsid w:val="008B7361"/>
    <w:rsid w:val="008D0F11"/>
    <w:rsid w:val="008D1B9F"/>
    <w:rsid w:val="008D1BD4"/>
    <w:rsid w:val="008D2018"/>
    <w:rsid w:val="008D2450"/>
    <w:rsid w:val="008D68C4"/>
    <w:rsid w:val="008D6AEA"/>
    <w:rsid w:val="008E30AF"/>
    <w:rsid w:val="008F1094"/>
    <w:rsid w:val="008F110E"/>
    <w:rsid w:val="008F3B4D"/>
    <w:rsid w:val="008F7F60"/>
    <w:rsid w:val="009145F5"/>
    <w:rsid w:val="009168FD"/>
    <w:rsid w:val="00920E8E"/>
    <w:rsid w:val="00925559"/>
    <w:rsid w:val="00925A18"/>
    <w:rsid w:val="00930E98"/>
    <w:rsid w:val="00931229"/>
    <w:rsid w:val="00931FA1"/>
    <w:rsid w:val="00932991"/>
    <w:rsid w:val="00936264"/>
    <w:rsid w:val="00937001"/>
    <w:rsid w:val="00937646"/>
    <w:rsid w:val="00941EF2"/>
    <w:rsid w:val="00944D9C"/>
    <w:rsid w:val="0095081E"/>
    <w:rsid w:val="009549C7"/>
    <w:rsid w:val="00961F0B"/>
    <w:rsid w:val="009632C8"/>
    <w:rsid w:val="0096382D"/>
    <w:rsid w:val="00966049"/>
    <w:rsid w:val="00967703"/>
    <w:rsid w:val="00972DB8"/>
    <w:rsid w:val="009773DF"/>
    <w:rsid w:val="009803C3"/>
    <w:rsid w:val="00981AC9"/>
    <w:rsid w:val="00982472"/>
    <w:rsid w:val="00982B76"/>
    <w:rsid w:val="00984239"/>
    <w:rsid w:val="00987223"/>
    <w:rsid w:val="00991C8D"/>
    <w:rsid w:val="00991CC2"/>
    <w:rsid w:val="009927E4"/>
    <w:rsid w:val="00994B35"/>
    <w:rsid w:val="009A085C"/>
    <w:rsid w:val="009A1135"/>
    <w:rsid w:val="009A113E"/>
    <w:rsid w:val="009A1AE5"/>
    <w:rsid w:val="009B299D"/>
    <w:rsid w:val="009B3A78"/>
    <w:rsid w:val="009B4159"/>
    <w:rsid w:val="009B52E9"/>
    <w:rsid w:val="009C4E7E"/>
    <w:rsid w:val="009C5A0B"/>
    <w:rsid w:val="009D1599"/>
    <w:rsid w:val="009D51C9"/>
    <w:rsid w:val="009D566F"/>
    <w:rsid w:val="009D6C06"/>
    <w:rsid w:val="009E2F96"/>
    <w:rsid w:val="009E385A"/>
    <w:rsid w:val="009E3D46"/>
    <w:rsid w:val="009E4DB9"/>
    <w:rsid w:val="009E603A"/>
    <w:rsid w:val="009F156F"/>
    <w:rsid w:val="00A01CD4"/>
    <w:rsid w:val="00A1034D"/>
    <w:rsid w:val="00A10CDA"/>
    <w:rsid w:val="00A11EB6"/>
    <w:rsid w:val="00A129D3"/>
    <w:rsid w:val="00A13EC5"/>
    <w:rsid w:val="00A14987"/>
    <w:rsid w:val="00A14D79"/>
    <w:rsid w:val="00A1570C"/>
    <w:rsid w:val="00A231BC"/>
    <w:rsid w:val="00A23B11"/>
    <w:rsid w:val="00A261C5"/>
    <w:rsid w:val="00A264E4"/>
    <w:rsid w:val="00A31A91"/>
    <w:rsid w:val="00A320D5"/>
    <w:rsid w:val="00A32434"/>
    <w:rsid w:val="00A37638"/>
    <w:rsid w:val="00A37B0D"/>
    <w:rsid w:val="00A4089A"/>
    <w:rsid w:val="00A41B00"/>
    <w:rsid w:val="00A47E4A"/>
    <w:rsid w:val="00A53D08"/>
    <w:rsid w:val="00A561FE"/>
    <w:rsid w:val="00A5662D"/>
    <w:rsid w:val="00A57943"/>
    <w:rsid w:val="00A67221"/>
    <w:rsid w:val="00A67BF8"/>
    <w:rsid w:val="00A67DCD"/>
    <w:rsid w:val="00A704FE"/>
    <w:rsid w:val="00A804F0"/>
    <w:rsid w:val="00A82028"/>
    <w:rsid w:val="00A83488"/>
    <w:rsid w:val="00A854F0"/>
    <w:rsid w:val="00A85571"/>
    <w:rsid w:val="00A9059C"/>
    <w:rsid w:val="00A907DB"/>
    <w:rsid w:val="00A910D6"/>
    <w:rsid w:val="00A9145A"/>
    <w:rsid w:val="00A9169E"/>
    <w:rsid w:val="00A946DD"/>
    <w:rsid w:val="00A96002"/>
    <w:rsid w:val="00AB389C"/>
    <w:rsid w:val="00AB535C"/>
    <w:rsid w:val="00AC0414"/>
    <w:rsid w:val="00AC3375"/>
    <w:rsid w:val="00AC4422"/>
    <w:rsid w:val="00AE3201"/>
    <w:rsid w:val="00AE62B9"/>
    <w:rsid w:val="00AF0DCB"/>
    <w:rsid w:val="00AF4515"/>
    <w:rsid w:val="00B000C5"/>
    <w:rsid w:val="00B01E70"/>
    <w:rsid w:val="00B0246F"/>
    <w:rsid w:val="00B066C7"/>
    <w:rsid w:val="00B12171"/>
    <w:rsid w:val="00B20619"/>
    <w:rsid w:val="00B23EA3"/>
    <w:rsid w:val="00B26C32"/>
    <w:rsid w:val="00B27AA4"/>
    <w:rsid w:val="00B33B4B"/>
    <w:rsid w:val="00B35B2C"/>
    <w:rsid w:val="00B37F15"/>
    <w:rsid w:val="00B459C4"/>
    <w:rsid w:val="00B47C08"/>
    <w:rsid w:val="00B50C3A"/>
    <w:rsid w:val="00B51BEF"/>
    <w:rsid w:val="00B53A7C"/>
    <w:rsid w:val="00B54B6A"/>
    <w:rsid w:val="00B63CA6"/>
    <w:rsid w:val="00B6690A"/>
    <w:rsid w:val="00B750AC"/>
    <w:rsid w:val="00B80C2F"/>
    <w:rsid w:val="00B8474B"/>
    <w:rsid w:val="00B85925"/>
    <w:rsid w:val="00B86D69"/>
    <w:rsid w:val="00B90A05"/>
    <w:rsid w:val="00B90BB2"/>
    <w:rsid w:val="00B95EFE"/>
    <w:rsid w:val="00BA0269"/>
    <w:rsid w:val="00BA22E1"/>
    <w:rsid w:val="00BA681E"/>
    <w:rsid w:val="00BB47D1"/>
    <w:rsid w:val="00BB4DDA"/>
    <w:rsid w:val="00BC6624"/>
    <w:rsid w:val="00BD21E7"/>
    <w:rsid w:val="00BF4AFC"/>
    <w:rsid w:val="00BF61CB"/>
    <w:rsid w:val="00C00BE4"/>
    <w:rsid w:val="00C0113F"/>
    <w:rsid w:val="00C03FCF"/>
    <w:rsid w:val="00C0459C"/>
    <w:rsid w:val="00C04FAF"/>
    <w:rsid w:val="00C052AD"/>
    <w:rsid w:val="00C06D96"/>
    <w:rsid w:val="00C152CC"/>
    <w:rsid w:val="00C1660C"/>
    <w:rsid w:val="00C16C9F"/>
    <w:rsid w:val="00C247BE"/>
    <w:rsid w:val="00C30E88"/>
    <w:rsid w:val="00C314BA"/>
    <w:rsid w:val="00C320A9"/>
    <w:rsid w:val="00C4006D"/>
    <w:rsid w:val="00C42996"/>
    <w:rsid w:val="00C45EEC"/>
    <w:rsid w:val="00C47636"/>
    <w:rsid w:val="00C47FCA"/>
    <w:rsid w:val="00C60616"/>
    <w:rsid w:val="00C61B28"/>
    <w:rsid w:val="00C635D4"/>
    <w:rsid w:val="00C670D2"/>
    <w:rsid w:val="00C67F47"/>
    <w:rsid w:val="00C72EF9"/>
    <w:rsid w:val="00C75C8E"/>
    <w:rsid w:val="00C77C50"/>
    <w:rsid w:val="00C8080E"/>
    <w:rsid w:val="00C84658"/>
    <w:rsid w:val="00C84D09"/>
    <w:rsid w:val="00C86227"/>
    <w:rsid w:val="00C93982"/>
    <w:rsid w:val="00CA012D"/>
    <w:rsid w:val="00CB347C"/>
    <w:rsid w:val="00CB439B"/>
    <w:rsid w:val="00CB4724"/>
    <w:rsid w:val="00CB6B6F"/>
    <w:rsid w:val="00CB6FF5"/>
    <w:rsid w:val="00CB7714"/>
    <w:rsid w:val="00CC1803"/>
    <w:rsid w:val="00CC2C72"/>
    <w:rsid w:val="00CC30AD"/>
    <w:rsid w:val="00CC36DC"/>
    <w:rsid w:val="00CD2273"/>
    <w:rsid w:val="00CD5E77"/>
    <w:rsid w:val="00CD63B9"/>
    <w:rsid w:val="00CE419B"/>
    <w:rsid w:val="00CE5321"/>
    <w:rsid w:val="00CF2E3A"/>
    <w:rsid w:val="00CF5BC7"/>
    <w:rsid w:val="00CF6E2E"/>
    <w:rsid w:val="00D01276"/>
    <w:rsid w:val="00D01AFB"/>
    <w:rsid w:val="00D105AF"/>
    <w:rsid w:val="00D113BB"/>
    <w:rsid w:val="00D120FF"/>
    <w:rsid w:val="00D12B66"/>
    <w:rsid w:val="00D13A6C"/>
    <w:rsid w:val="00D14309"/>
    <w:rsid w:val="00D15A70"/>
    <w:rsid w:val="00D244DF"/>
    <w:rsid w:val="00D3152C"/>
    <w:rsid w:val="00D35507"/>
    <w:rsid w:val="00D356B5"/>
    <w:rsid w:val="00D42867"/>
    <w:rsid w:val="00D436A5"/>
    <w:rsid w:val="00D56142"/>
    <w:rsid w:val="00D64859"/>
    <w:rsid w:val="00D82A9D"/>
    <w:rsid w:val="00D85B7E"/>
    <w:rsid w:val="00D9046F"/>
    <w:rsid w:val="00D90F1C"/>
    <w:rsid w:val="00D9220D"/>
    <w:rsid w:val="00D93280"/>
    <w:rsid w:val="00DA6DAC"/>
    <w:rsid w:val="00DA7EF8"/>
    <w:rsid w:val="00DB0D50"/>
    <w:rsid w:val="00DB1FFB"/>
    <w:rsid w:val="00DB5D1D"/>
    <w:rsid w:val="00DC036B"/>
    <w:rsid w:val="00DC4457"/>
    <w:rsid w:val="00DC5680"/>
    <w:rsid w:val="00DC5CBD"/>
    <w:rsid w:val="00DC691A"/>
    <w:rsid w:val="00DD32C2"/>
    <w:rsid w:val="00DD4FD1"/>
    <w:rsid w:val="00DE006D"/>
    <w:rsid w:val="00DE5731"/>
    <w:rsid w:val="00DE79AC"/>
    <w:rsid w:val="00DF2846"/>
    <w:rsid w:val="00DF40D1"/>
    <w:rsid w:val="00DF62F1"/>
    <w:rsid w:val="00E03EFF"/>
    <w:rsid w:val="00E04234"/>
    <w:rsid w:val="00E0652B"/>
    <w:rsid w:val="00E07543"/>
    <w:rsid w:val="00E22FF0"/>
    <w:rsid w:val="00E23E9C"/>
    <w:rsid w:val="00E243A2"/>
    <w:rsid w:val="00E31F46"/>
    <w:rsid w:val="00E32313"/>
    <w:rsid w:val="00E32AE6"/>
    <w:rsid w:val="00E425F1"/>
    <w:rsid w:val="00E43430"/>
    <w:rsid w:val="00E43511"/>
    <w:rsid w:val="00E444FD"/>
    <w:rsid w:val="00E54BA2"/>
    <w:rsid w:val="00E5646B"/>
    <w:rsid w:val="00E56DFF"/>
    <w:rsid w:val="00E72666"/>
    <w:rsid w:val="00E72902"/>
    <w:rsid w:val="00E73EDB"/>
    <w:rsid w:val="00E767AA"/>
    <w:rsid w:val="00E80E88"/>
    <w:rsid w:val="00E903BD"/>
    <w:rsid w:val="00E91D48"/>
    <w:rsid w:val="00EA1DFA"/>
    <w:rsid w:val="00EA3944"/>
    <w:rsid w:val="00EA7EBE"/>
    <w:rsid w:val="00EB0384"/>
    <w:rsid w:val="00EB0530"/>
    <w:rsid w:val="00EC440B"/>
    <w:rsid w:val="00ED191A"/>
    <w:rsid w:val="00ED41F0"/>
    <w:rsid w:val="00ED7AEB"/>
    <w:rsid w:val="00EE4EF8"/>
    <w:rsid w:val="00EE5C56"/>
    <w:rsid w:val="00EF5E0D"/>
    <w:rsid w:val="00EF6429"/>
    <w:rsid w:val="00F05554"/>
    <w:rsid w:val="00F06161"/>
    <w:rsid w:val="00F06677"/>
    <w:rsid w:val="00F06E80"/>
    <w:rsid w:val="00F17E9B"/>
    <w:rsid w:val="00F23FF2"/>
    <w:rsid w:val="00F30863"/>
    <w:rsid w:val="00F31919"/>
    <w:rsid w:val="00F32867"/>
    <w:rsid w:val="00F406FD"/>
    <w:rsid w:val="00F41130"/>
    <w:rsid w:val="00F424B0"/>
    <w:rsid w:val="00F44894"/>
    <w:rsid w:val="00F4578B"/>
    <w:rsid w:val="00F513B6"/>
    <w:rsid w:val="00F55DCC"/>
    <w:rsid w:val="00F5751D"/>
    <w:rsid w:val="00F67AE8"/>
    <w:rsid w:val="00F67E10"/>
    <w:rsid w:val="00F77DF0"/>
    <w:rsid w:val="00F80872"/>
    <w:rsid w:val="00F80F77"/>
    <w:rsid w:val="00F81351"/>
    <w:rsid w:val="00F816A8"/>
    <w:rsid w:val="00F85028"/>
    <w:rsid w:val="00F85518"/>
    <w:rsid w:val="00F85EB2"/>
    <w:rsid w:val="00F907DE"/>
    <w:rsid w:val="00F90DB0"/>
    <w:rsid w:val="00F90DD0"/>
    <w:rsid w:val="00F92F88"/>
    <w:rsid w:val="00F974E3"/>
    <w:rsid w:val="00FA0655"/>
    <w:rsid w:val="00FA0974"/>
    <w:rsid w:val="00FA2637"/>
    <w:rsid w:val="00FA6F6B"/>
    <w:rsid w:val="00FA7D28"/>
    <w:rsid w:val="00FB595C"/>
    <w:rsid w:val="00FB7CAC"/>
    <w:rsid w:val="00FC519C"/>
    <w:rsid w:val="00FD3042"/>
    <w:rsid w:val="00FD587D"/>
    <w:rsid w:val="00FE30F0"/>
    <w:rsid w:val="00FE3E78"/>
    <w:rsid w:val="00FF03F3"/>
    <w:rsid w:val="00FF2426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493CA"/>
  <w15:docId w15:val="{6B849BAA-CDD6-4692-AB92-E7CE0722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44D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0A10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292761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292761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D56142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uiPriority w:val="99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292761"/>
    <w:pPr>
      <w:tabs>
        <w:tab w:val="left" w:pos="0"/>
      </w:tabs>
      <w:autoSpaceDE w:val="0"/>
      <w:autoSpaceDN w:val="0"/>
      <w:adjustRightInd w:val="0"/>
      <w:spacing w:before="36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4C681B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A01CD4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basedOn w:val="Domylnaczcionkaakapitu"/>
    <w:rsid w:val="00A01CD4"/>
    <w:rPr>
      <w:i/>
    </w:rPr>
  </w:style>
  <w:style w:type="paragraph" w:customStyle="1" w:styleId="LPNumerowanie">
    <w:name w:val="LP_Numerowanie"/>
    <w:basedOn w:val="LPTytudokumentu"/>
    <w:qFormat/>
    <w:rsid w:val="004444D3"/>
    <w:pPr>
      <w:numPr>
        <w:numId w:val="3"/>
      </w:numPr>
      <w:spacing w:before="0" w:line="240" w:lineRule="auto"/>
      <w:jc w:val="left"/>
    </w:pPr>
    <w:rPr>
      <w:b w:val="0"/>
    </w:rPr>
  </w:style>
  <w:style w:type="paragraph" w:customStyle="1" w:styleId="LPWypunktowanie">
    <w:name w:val="LP_Wypunktowanie"/>
    <w:basedOn w:val="LPtekstpodstawowy"/>
    <w:rsid w:val="00A01CD4"/>
    <w:pPr>
      <w:numPr>
        <w:numId w:val="2"/>
      </w:numPr>
    </w:pPr>
    <w:rPr>
      <w:lang w:val="en-US"/>
    </w:rPr>
  </w:style>
  <w:style w:type="paragraph" w:styleId="Tekstdymka">
    <w:name w:val="Balloon Text"/>
    <w:basedOn w:val="Normalny"/>
    <w:semiHidden/>
    <w:locked/>
    <w:rsid w:val="00884C5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E30AF"/>
    <w:rPr>
      <w:rFonts w:ascii="Arial" w:hAnsi="Arial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8E30AF"/>
    <w:rPr>
      <w:b/>
      <w:bCs/>
      <w:smallCaps/>
      <w:spacing w:val="5"/>
    </w:rPr>
  </w:style>
  <w:style w:type="character" w:styleId="Wyrnienieintensywne">
    <w:name w:val="Intense Emphasis"/>
    <w:basedOn w:val="Domylnaczcionkaakapitu"/>
    <w:uiPriority w:val="21"/>
    <w:qFormat/>
    <w:rsid w:val="008910EB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39"/>
    <w:locked/>
    <w:rsid w:val="0033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locked/>
    <w:rsid w:val="00DF62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F62F1"/>
    <w:rPr>
      <w:rFonts w:ascii="Arial" w:hAnsi="Arial"/>
    </w:rPr>
  </w:style>
  <w:style w:type="character" w:styleId="Odwoanieprzypisukocowego">
    <w:name w:val="endnote reference"/>
    <w:basedOn w:val="Domylnaczcionkaakapitu"/>
    <w:locked/>
    <w:rsid w:val="00DF62F1"/>
    <w:rPr>
      <w:vertAlign w:val="superscript"/>
    </w:rPr>
  </w:style>
  <w:style w:type="character" w:styleId="Hipercze">
    <w:name w:val="Hyperlink"/>
    <w:basedOn w:val="Domylnaczcionkaakapitu"/>
    <w:locked/>
    <w:rsid w:val="001F116C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0A10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AF0DC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72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rzebielino@gdansk.lasy.gov.pl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trzebielino@gdansk.lasy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zena%20Lubiniecka\Moje%20dokumenty\Szablon_nctwo_logo_MRL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5898-63F2-4E3A-8891-D39AAEDD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Szablon_nctwo_logo_MRL_2011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Your User Name</dc:creator>
  <cp:keywords/>
  <dc:description/>
  <cp:lastModifiedBy>Lilianna Koszutowska - Nadleśnictwo Strzebielino</cp:lastModifiedBy>
  <cp:revision>2</cp:revision>
  <cp:lastPrinted>2020-09-30T14:02:00Z</cp:lastPrinted>
  <dcterms:created xsi:type="dcterms:W3CDTF">2022-11-21T06:39:00Z</dcterms:created>
  <dcterms:modified xsi:type="dcterms:W3CDTF">2022-11-21T06:39:00Z</dcterms:modified>
</cp:coreProperties>
</file>